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E949" w14:textId="18AB1A2A" w:rsidR="007F4E82" w:rsidRPr="007F4E82" w:rsidRDefault="007F4E82" w:rsidP="007F4E82">
      <w:pPr>
        <w:pStyle w:val="Heading1"/>
      </w:pPr>
      <w:r>
        <w:t>Dogs in Education Agreed Practice</w:t>
      </w:r>
    </w:p>
    <w:p w14:paraId="3A4A642B" w14:textId="2E91771C" w:rsidR="007F4E82" w:rsidRPr="007F4E82" w:rsidRDefault="007E004E" w:rsidP="007F4E82">
      <w:pPr>
        <w:pBdr>
          <w:top w:val="nil"/>
          <w:left w:val="nil"/>
          <w:bottom w:val="nil"/>
          <w:right w:val="nil"/>
          <w:between w:val="nil"/>
        </w:pBdr>
        <w:spacing w:after="120" w:line="288" w:lineRule="auto"/>
        <w:rPr>
          <w:rFonts w:ascii="Arial" w:eastAsia="Arial" w:hAnsi="Arial" w:cs="Arial"/>
          <w:b/>
          <w:sz w:val="20"/>
          <w:szCs w:val="20"/>
        </w:rPr>
      </w:pPr>
      <w:r>
        <w:rPr>
          <w:rFonts w:ascii="Arial" w:eastAsia="Arial" w:hAnsi="Arial" w:cs="Arial"/>
          <w:b/>
          <w:sz w:val="20"/>
          <w:szCs w:val="20"/>
        </w:rPr>
        <w:t>12.7.2021</w:t>
      </w:r>
    </w:p>
    <w:p w14:paraId="39BFBB91" w14:textId="26698CC7" w:rsidR="007F4E82" w:rsidRPr="007F4E82" w:rsidRDefault="007F4E82" w:rsidP="007F4E82">
      <w:pPr>
        <w:pBdr>
          <w:top w:val="nil"/>
          <w:left w:val="nil"/>
          <w:bottom w:val="nil"/>
          <w:right w:val="nil"/>
          <w:between w:val="nil"/>
        </w:pBdr>
        <w:spacing w:after="120" w:line="288" w:lineRule="auto"/>
        <w:rPr>
          <w:rFonts w:ascii="Arial" w:eastAsia="Arial" w:hAnsi="Arial" w:cs="Arial"/>
          <w:sz w:val="20"/>
          <w:szCs w:val="20"/>
        </w:rPr>
      </w:pPr>
      <w:r w:rsidRPr="007F4E82">
        <w:rPr>
          <w:rFonts w:ascii="Arial" w:eastAsia="Arial" w:hAnsi="Arial" w:cs="Arial"/>
          <w:b/>
          <w:sz w:val="20"/>
          <w:szCs w:val="20"/>
        </w:rPr>
        <w:t>Vision:</w:t>
      </w:r>
    </w:p>
    <w:p w14:paraId="0B8B71E9" w14:textId="2396A499" w:rsidR="007F4E82" w:rsidRPr="00F50C46" w:rsidRDefault="007F4E82" w:rsidP="007F4E82">
      <w:pPr>
        <w:pBdr>
          <w:top w:val="nil"/>
          <w:left w:val="nil"/>
          <w:bottom w:val="nil"/>
          <w:right w:val="nil"/>
          <w:between w:val="nil"/>
        </w:pBdr>
        <w:spacing w:after="120" w:line="288" w:lineRule="auto"/>
        <w:rPr>
          <w:rFonts w:ascii="Arial" w:eastAsia="Arial" w:hAnsi="Arial" w:cs="Arial"/>
          <w:sz w:val="20"/>
          <w:szCs w:val="20"/>
        </w:rPr>
      </w:pPr>
      <w:r w:rsidRPr="007F4E82">
        <w:rPr>
          <w:rFonts w:ascii="Arial" w:eastAsia="Arial" w:hAnsi="Arial" w:cs="Arial"/>
          <w:sz w:val="20"/>
          <w:szCs w:val="20"/>
        </w:rPr>
        <w:t xml:space="preserve">At </w:t>
      </w:r>
      <w:r w:rsidR="007E004E">
        <w:rPr>
          <w:rFonts w:ascii="Arial" w:eastAsia="Arial" w:hAnsi="Arial" w:cs="Arial"/>
          <w:sz w:val="20"/>
          <w:szCs w:val="20"/>
        </w:rPr>
        <w:t>Echuca Twin Rivers</w:t>
      </w:r>
      <w:r w:rsidRPr="007F4E82">
        <w:rPr>
          <w:rFonts w:ascii="Arial" w:eastAsia="Arial" w:hAnsi="Arial" w:cs="Arial"/>
          <w:sz w:val="20"/>
          <w:szCs w:val="20"/>
        </w:rPr>
        <w:t xml:space="preserve"> we:</w:t>
      </w:r>
    </w:p>
    <w:p w14:paraId="681FC26F" w14:textId="77777777" w:rsidR="00F50C46" w:rsidRPr="00F50C46" w:rsidRDefault="00F50C46" w:rsidP="00F50C46">
      <w:pPr>
        <w:widowControl/>
        <w:jc w:val="center"/>
        <w:rPr>
          <w:rFonts w:ascii="Arial" w:eastAsia="Times New Roman" w:hAnsi="Arial" w:cs="Arial"/>
          <w:color w:val="FF0000"/>
          <w:sz w:val="20"/>
          <w:szCs w:val="20"/>
          <w:lang w:eastAsia="en-US"/>
        </w:rPr>
      </w:pPr>
      <w:r w:rsidRPr="00F50C46">
        <w:rPr>
          <w:rFonts w:ascii="Arial" w:eastAsia="Times New Roman" w:hAnsi="Arial" w:cs="Arial"/>
          <w:color w:val="FF0000"/>
          <w:sz w:val="20"/>
          <w:szCs w:val="20"/>
          <w:lang w:eastAsia="en-US"/>
        </w:rPr>
        <w:t>Mission:</w:t>
      </w:r>
    </w:p>
    <w:p w14:paraId="25730B12" w14:textId="77777777" w:rsidR="00F50C46" w:rsidRPr="00F50C46" w:rsidRDefault="00F50C46" w:rsidP="00F50C46">
      <w:pPr>
        <w:widowControl/>
        <w:jc w:val="center"/>
        <w:rPr>
          <w:rFonts w:ascii="Arial" w:eastAsia="Times New Roman" w:hAnsi="Arial" w:cs="Arial"/>
          <w:sz w:val="20"/>
          <w:szCs w:val="20"/>
          <w:lang w:eastAsia="en-US"/>
        </w:rPr>
      </w:pPr>
      <w:r w:rsidRPr="00F50C46">
        <w:rPr>
          <w:rFonts w:ascii="Arial" w:eastAsia="Times New Roman" w:hAnsi="Arial" w:cs="Arial"/>
          <w:sz w:val="20"/>
          <w:szCs w:val="20"/>
          <w:lang w:eastAsia="en-US"/>
        </w:rPr>
        <w:t xml:space="preserve">To create a community learning environment, where everyone has the opportunity to learn to the best of their ability. </w:t>
      </w:r>
    </w:p>
    <w:p w14:paraId="497C76D9" w14:textId="77777777" w:rsidR="00F50C46" w:rsidRPr="00F50C46" w:rsidRDefault="00F50C46" w:rsidP="00F50C46">
      <w:pPr>
        <w:widowControl/>
        <w:jc w:val="center"/>
        <w:rPr>
          <w:rFonts w:ascii="Arial" w:eastAsia="Times New Roman" w:hAnsi="Arial" w:cs="Arial"/>
          <w:color w:val="FF0000"/>
          <w:sz w:val="20"/>
          <w:szCs w:val="20"/>
          <w:lang w:eastAsia="en-US"/>
        </w:rPr>
      </w:pPr>
      <w:r w:rsidRPr="00F50C46">
        <w:rPr>
          <w:rFonts w:ascii="Arial" w:eastAsia="Times New Roman" w:hAnsi="Arial" w:cs="Arial"/>
          <w:color w:val="FF0000"/>
          <w:sz w:val="20"/>
          <w:szCs w:val="20"/>
          <w:lang w:eastAsia="en-US"/>
        </w:rPr>
        <w:t>Vision:</w:t>
      </w:r>
    </w:p>
    <w:p w14:paraId="46E83D58" w14:textId="77777777" w:rsidR="00F50C46" w:rsidRPr="00F50C46" w:rsidRDefault="00F50C46" w:rsidP="00F50C46">
      <w:pPr>
        <w:widowControl/>
        <w:numPr>
          <w:ilvl w:val="0"/>
          <w:numId w:val="7"/>
        </w:numPr>
        <w:jc w:val="center"/>
        <w:rPr>
          <w:rFonts w:ascii="Arial" w:eastAsia="Times New Roman" w:hAnsi="Arial" w:cs="Arial"/>
          <w:sz w:val="20"/>
          <w:szCs w:val="20"/>
          <w:lang w:eastAsia="en-US"/>
        </w:rPr>
      </w:pPr>
      <w:r w:rsidRPr="00F50C46">
        <w:rPr>
          <w:rFonts w:ascii="Arial" w:eastAsia="Times New Roman" w:hAnsi="Arial" w:cs="Arial"/>
          <w:sz w:val="20"/>
          <w:szCs w:val="20"/>
          <w:lang w:eastAsia="en-US"/>
        </w:rPr>
        <w:t>Engaged, confident, students who are motivated and excited to learn and who love learning.</w:t>
      </w:r>
    </w:p>
    <w:p w14:paraId="568642FE" w14:textId="77777777" w:rsidR="00F50C46" w:rsidRPr="00F50C46" w:rsidRDefault="00F50C46" w:rsidP="00F50C46">
      <w:pPr>
        <w:widowControl/>
        <w:numPr>
          <w:ilvl w:val="0"/>
          <w:numId w:val="7"/>
        </w:numPr>
        <w:jc w:val="center"/>
        <w:rPr>
          <w:rFonts w:ascii="Arial" w:eastAsia="Times New Roman" w:hAnsi="Arial" w:cs="Arial"/>
          <w:sz w:val="20"/>
          <w:szCs w:val="20"/>
          <w:lang w:eastAsia="en-US"/>
        </w:rPr>
      </w:pPr>
      <w:r w:rsidRPr="00F50C46">
        <w:rPr>
          <w:rFonts w:ascii="Arial" w:eastAsia="Times New Roman" w:hAnsi="Arial" w:cs="Arial"/>
          <w:sz w:val="20"/>
          <w:szCs w:val="20"/>
          <w:lang w:eastAsia="en-US"/>
        </w:rPr>
        <w:t>Positive, professional staff committed to sharing their passion for learning with the students and the wider community.</w:t>
      </w:r>
    </w:p>
    <w:p w14:paraId="77C4E4EF" w14:textId="77777777" w:rsidR="00F50C46" w:rsidRPr="00F50C46" w:rsidRDefault="00F50C46" w:rsidP="00F50C46">
      <w:pPr>
        <w:widowControl/>
        <w:numPr>
          <w:ilvl w:val="0"/>
          <w:numId w:val="7"/>
        </w:numPr>
        <w:jc w:val="center"/>
        <w:rPr>
          <w:rFonts w:ascii="Arial" w:eastAsia="Times New Roman" w:hAnsi="Arial" w:cs="Arial"/>
          <w:sz w:val="20"/>
          <w:szCs w:val="20"/>
          <w:lang w:eastAsia="en-US"/>
        </w:rPr>
      </w:pPr>
      <w:r w:rsidRPr="00F50C46">
        <w:rPr>
          <w:rFonts w:ascii="Arial" w:eastAsia="Times New Roman" w:hAnsi="Arial" w:cs="Arial"/>
          <w:sz w:val="20"/>
          <w:szCs w:val="20"/>
          <w:lang w:eastAsia="en-US"/>
        </w:rPr>
        <w:t>Innovative curriculum that values diversity</w:t>
      </w:r>
    </w:p>
    <w:p w14:paraId="578F9CC9" w14:textId="77777777" w:rsidR="00F50C46" w:rsidRPr="00F50C46" w:rsidRDefault="00F50C46" w:rsidP="00F50C46">
      <w:pPr>
        <w:widowControl/>
        <w:numPr>
          <w:ilvl w:val="0"/>
          <w:numId w:val="7"/>
        </w:numPr>
        <w:jc w:val="center"/>
        <w:rPr>
          <w:rFonts w:ascii="Arial" w:eastAsia="Times New Roman" w:hAnsi="Arial" w:cs="Arial"/>
          <w:sz w:val="20"/>
          <w:szCs w:val="20"/>
          <w:lang w:eastAsia="en-US"/>
        </w:rPr>
      </w:pPr>
      <w:r w:rsidRPr="00F50C46">
        <w:rPr>
          <w:rFonts w:ascii="Arial" w:eastAsia="Times New Roman" w:hAnsi="Arial" w:cs="Arial"/>
          <w:sz w:val="20"/>
          <w:szCs w:val="20"/>
          <w:lang w:eastAsia="en-US"/>
        </w:rPr>
        <w:t>A community that values strong partnerships between home, school and community.</w:t>
      </w:r>
    </w:p>
    <w:p w14:paraId="3B7E9D84" w14:textId="77777777" w:rsidR="00F50C46" w:rsidRPr="00F50C46" w:rsidRDefault="00F50C46" w:rsidP="00F50C46">
      <w:pPr>
        <w:widowControl/>
        <w:numPr>
          <w:ilvl w:val="0"/>
          <w:numId w:val="7"/>
        </w:numPr>
        <w:jc w:val="center"/>
        <w:rPr>
          <w:rFonts w:ascii="Arial" w:eastAsia="Times New Roman" w:hAnsi="Arial" w:cs="Arial"/>
          <w:sz w:val="20"/>
          <w:szCs w:val="20"/>
          <w:lang w:eastAsia="en-US"/>
        </w:rPr>
      </w:pPr>
      <w:r w:rsidRPr="00F50C46">
        <w:rPr>
          <w:rFonts w:ascii="Arial" w:eastAsia="Times New Roman" w:hAnsi="Arial" w:cs="Arial"/>
          <w:sz w:val="20"/>
          <w:szCs w:val="20"/>
          <w:lang w:eastAsia="en-US"/>
        </w:rPr>
        <w:t xml:space="preserve">A safe and stimulating learning environment which is creative and fun. </w:t>
      </w:r>
    </w:p>
    <w:p w14:paraId="1D644DAE" w14:textId="77777777" w:rsidR="007F4E82" w:rsidRPr="00F50C46" w:rsidRDefault="007F4E82" w:rsidP="007F4E82">
      <w:pPr>
        <w:pBdr>
          <w:top w:val="nil"/>
          <w:left w:val="nil"/>
          <w:bottom w:val="nil"/>
          <w:right w:val="nil"/>
          <w:between w:val="nil"/>
        </w:pBdr>
        <w:spacing w:after="120" w:line="288" w:lineRule="auto"/>
        <w:ind w:left="425"/>
        <w:rPr>
          <w:rFonts w:ascii="Arial" w:eastAsia="Arial" w:hAnsi="Arial" w:cs="Arial"/>
          <w:sz w:val="20"/>
          <w:szCs w:val="20"/>
        </w:rPr>
      </w:pPr>
    </w:p>
    <w:p w14:paraId="507F0EFA" w14:textId="79B38163" w:rsidR="007F4E82" w:rsidRPr="007F4E82" w:rsidRDefault="007F4E82" w:rsidP="007F4E82">
      <w:pPr>
        <w:pBdr>
          <w:top w:val="nil"/>
          <w:left w:val="nil"/>
          <w:bottom w:val="nil"/>
          <w:right w:val="nil"/>
          <w:between w:val="nil"/>
        </w:pBdr>
        <w:spacing w:after="120" w:line="288" w:lineRule="auto"/>
        <w:rPr>
          <w:rFonts w:ascii="Arial" w:eastAsia="Arial" w:hAnsi="Arial" w:cs="Arial"/>
          <w:b/>
          <w:sz w:val="20"/>
          <w:szCs w:val="20"/>
        </w:rPr>
      </w:pPr>
      <w:r w:rsidRPr="007F4E82">
        <w:rPr>
          <w:rFonts w:ascii="Arial" w:eastAsia="Arial" w:hAnsi="Arial" w:cs="Arial"/>
          <w:b/>
          <w:sz w:val="20"/>
          <w:szCs w:val="20"/>
        </w:rPr>
        <w:t>Introduction:</w:t>
      </w:r>
    </w:p>
    <w:p w14:paraId="356E5C3F" w14:textId="77777777" w:rsidR="007F4E82" w:rsidRPr="007F4E82" w:rsidRDefault="007F4E82" w:rsidP="007F4E82">
      <w:pPr>
        <w:pBdr>
          <w:top w:val="nil"/>
          <w:left w:val="nil"/>
          <w:bottom w:val="nil"/>
          <w:right w:val="nil"/>
          <w:between w:val="nil"/>
        </w:pBdr>
        <w:spacing w:after="120" w:line="288" w:lineRule="auto"/>
        <w:rPr>
          <w:rFonts w:ascii="Arial" w:eastAsia="Arial" w:hAnsi="Arial" w:cs="Arial"/>
          <w:sz w:val="20"/>
          <w:szCs w:val="20"/>
        </w:rPr>
      </w:pPr>
      <w:r w:rsidRPr="007F4E82">
        <w:rPr>
          <w:rFonts w:ascii="Arial" w:eastAsia="Arial" w:hAnsi="Arial" w:cs="Arial"/>
          <w:sz w:val="20"/>
          <w:szCs w:val="20"/>
        </w:rPr>
        <w:t xml:space="preserve">In alignment with the aims of our Dogs in School Policy, we agree to implement, manage, and evaluate the practices and processes used so that we maintain safe and meaningful interactions between dogs and all other members of our school community. To achieve these </w:t>
      </w:r>
      <w:proofErr w:type="gramStart"/>
      <w:r w:rsidRPr="007F4E82">
        <w:rPr>
          <w:rFonts w:ascii="Arial" w:eastAsia="Arial" w:hAnsi="Arial" w:cs="Arial"/>
          <w:sz w:val="20"/>
          <w:szCs w:val="20"/>
        </w:rPr>
        <w:t>standards</w:t>
      </w:r>
      <w:proofErr w:type="gramEnd"/>
      <w:r w:rsidRPr="007F4E82">
        <w:rPr>
          <w:rFonts w:ascii="Arial" w:eastAsia="Arial" w:hAnsi="Arial" w:cs="Arial"/>
          <w:sz w:val="20"/>
          <w:szCs w:val="20"/>
        </w:rPr>
        <w:t xml:space="preserve"> we have the following agreements and practices in place:</w:t>
      </w:r>
    </w:p>
    <w:p w14:paraId="65D5A50A" w14:textId="77777777" w:rsidR="007F4E82" w:rsidRPr="007F4E82" w:rsidRDefault="007F4E82" w:rsidP="007F4E82">
      <w:pPr>
        <w:pBdr>
          <w:top w:val="nil"/>
          <w:left w:val="nil"/>
          <w:bottom w:val="nil"/>
          <w:right w:val="nil"/>
          <w:between w:val="nil"/>
        </w:pBdr>
        <w:spacing w:after="120" w:line="288" w:lineRule="auto"/>
        <w:rPr>
          <w:rFonts w:ascii="Arial" w:eastAsia="Arial" w:hAnsi="Arial" w:cs="Arial"/>
          <w:sz w:val="20"/>
          <w:szCs w:val="20"/>
        </w:rPr>
      </w:pPr>
    </w:p>
    <w:p w14:paraId="6064B8B7" w14:textId="7677A96C" w:rsidR="007F4E82" w:rsidRPr="007F4E82" w:rsidRDefault="007F4E82" w:rsidP="007F4E82">
      <w:pPr>
        <w:pBdr>
          <w:top w:val="nil"/>
          <w:left w:val="nil"/>
          <w:bottom w:val="nil"/>
          <w:right w:val="nil"/>
          <w:between w:val="nil"/>
        </w:pBdr>
        <w:spacing w:after="120" w:line="288" w:lineRule="auto"/>
        <w:rPr>
          <w:rFonts w:ascii="Arial" w:eastAsia="Arial" w:hAnsi="Arial" w:cs="Arial"/>
          <w:b/>
          <w:sz w:val="20"/>
          <w:szCs w:val="20"/>
        </w:rPr>
      </w:pPr>
      <w:r w:rsidRPr="007F4E82">
        <w:rPr>
          <w:rFonts w:ascii="Arial" w:eastAsia="Arial" w:hAnsi="Arial" w:cs="Arial"/>
          <w:b/>
          <w:sz w:val="20"/>
          <w:szCs w:val="20"/>
        </w:rPr>
        <w:t>Responsibilities of Leadership</w:t>
      </w:r>
    </w:p>
    <w:p w14:paraId="130F2D62" w14:textId="77777777" w:rsidR="007F4E82" w:rsidRPr="007F4E82" w:rsidRDefault="007F4E82" w:rsidP="007F4E82">
      <w:pPr>
        <w:pBdr>
          <w:top w:val="nil"/>
          <w:left w:val="nil"/>
          <w:bottom w:val="nil"/>
          <w:right w:val="nil"/>
          <w:between w:val="nil"/>
        </w:pBdr>
        <w:spacing w:after="120" w:line="288" w:lineRule="auto"/>
        <w:rPr>
          <w:rFonts w:ascii="Arial" w:eastAsia="Arial" w:hAnsi="Arial" w:cs="Arial"/>
          <w:sz w:val="20"/>
          <w:szCs w:val="20"/>
        </w:rPr>
      </w:pPr>
      <w:r w:rsidRPr="007F4E82">
        <w:rPr>
          <w:rFonts w:ascii="Arial" w:eastAsia="Arial" w:hAnsi="Arial" w:cs="Arial"/>
          <w:sz w:val="20"/>
          <w:szCs w:val="20"/>
        </w:rPr>
        <w:t>The responsibilities of leadership are as follows:</w:t>
      </w:r>
    </w:p>
    <w:p w14:paraId="484CC777" w14:textId="77777777" w:rsidR="007F4E82" w:rsidRPr="007F4E82" w:rsidRDefault="007F4E82" w:rsidP="007F4E82">
      <w:pPr>
        <w:numPr>
          <w:ilvl w:val="0"/>
          <w:numId w:val="4"/>
        </w:numPr>
        <w:pBdr>
          <w:top w:val="nil"/>
          <w:left w:val="nil"/>
          <w:bottom w:val="nil"/>
          <w:right w:val="nil"/>
          <w:between w:val="nil"/>
        </w:pBdr>
        <w:spacing w:after="120" w:line="288" w:lineRule="auto"/>
        <w:rPr>
          <w:rFonts w:ascii="Arial" w:eastAsia="Arial" w:hAnsi="Arial" w:cs="Arial"/>
          <w:sz w:val="20"/>
          <w:szCs w:val="20"/>
        </w:rPr>
      </w:pPr>
      <w:r w:rsidRPr="007F4E82">
        <w:rPr>
          <w:rFonts w:ascii="Arial" w:eastAsia="Arial" w:hAnsi="Arial" w:cs="Arial"/>
          <w:sz w:val="20"/>
          <w:szCs w:val="20"/>
        </w:rPr>
        <w:t>Ensure that all staff have access to and have had opportunities to read and review related policy</w:t>
      </w:r>
    </w:p>
    <w:p w14:paraId="448D0948" w14:textId="77777777" w:rsidR="007F4E82" w:rsidRPr="007F4E82" w:rsidRDefault="007F4E82" w:rsidP="007F4E82">
      <w:pPr>
        <w:numPr>
          <w:ilvl w:val="0"/>
          <w:numId w:val="4"/>
        </w:numPr>
        <w:pBdr>
          <w:top w:val="nil"/>
          <w:left w:val="nil"/>
          <w:bottom w:val="nil"/>
          <w:right w:val="nil"/>
          <w:between w:val="nil"/>
        </w:pBdr>
        <w:spacing w:after="120" w:line="288" w:lineRule="auto"/>
        <w:rPr>
          <w:rFonts w:ascii="Arial" w:eastAsia="Arial" w:hAnsi="Arial" w:cs="Arial"/>
          <w:sz w:val="20"/>
          <w:szCs w:val="20"/>
        </w:rPr>
      </w:pPr>
      <w:r w:rsidRPr="007F4E82">
        <w:rPr>
          <w:rFonts w:ascii="Arial" w:eastAsia="Arial" w:hAnsi="Arial" w:cs="Arial"/>
          <w:sz w:val="20"/>
          <w:szCs w:val="20"/>
        </w:rPr>
        <w:t>Ensure communication with broader school community regarding related programs and processes</w:t>
      </w:r>
    </w:p>
    <w:p w14:paraId="71A9DBF4" w14:textId="77777777" w:rsidR="007F4E82" w:rsidRPr="007F4E82" w:rsidRDefault="007F4E82" w:rsidP="007F4E82">
      <w:pPr>
        <w:numPr>
          <w:ilvl w:val="0"/>
          <w:numId w:val="4"/>
        </w:numPr>
        <w:pBdr>
          <w:top w:val="nil"/>
          <w:left w:val="nil"/>
          <w:bottom w:val="nil"/>
          <w:right w:val="nil"/>
          <w:between w:val="nil"/>
        </w:pBdr>
        <w:spacing w:after="120" w:line="288" w:lineRule="auto"/>
        <w:rPr>
          <w:rFonts w:ascii="Arial" w:eastAsia="Arial" w:hAnsi="Arial" w:cs="Arial"/>
          <w:sz w:val="20"/>
          <w:szCs w:val="20"/>
        </w:rPr>
      </w:pPr>
      <w:r w:rsidRPr="007F4E82">
        <w:rPr>
          <w:rFonts w:ascii="Arial" w:eastAsia="Arial" w:hAnsi="Arial" w:cs="Arial"/>
          <w:sz w:val="20"/>
          <w:szCs w:val="20"/>
        </w:rPr>
        <w:t>Continue to assess, evaluate, and implement actions as recommended through consulting specialists and school community</w:t>
      </w:r>
    </w:p>
    <w:p w14:paraId="1C6826D0" w14:textId="77777777" w:rsidR="007F4E82" w:rsidRPr="007F4E82" w:rsidRDefault="007F4E82" w:rsidP="007F4E82">
      <w:pPr>
        <w:pBdr>
          <w:top w:val="nil"/>
          <w:left w:val="nil"/>
          <w:bottom w:val="nil"/>
          <w:right w:val="nil"/>
          <w:between w:val="nil"/>
        </w:pBdr>
        <w:spacing w:after="120" w:line="288" w:lineRule="auto"/>
        <w:rPr>
          <w:rFonts w:ascii="Arial" w:eastAsia="Arial" w:hAnsi="Arial" w:cs="Arial"/>
          <w:sz w:val="20"/>
          <w:szCs w:val="20"/>
        </w:rPr>
      </w:pPr>
    </w:p>
    <w:p w14:paraId="0CD47D4D" w14:textId="67AB9B2E" w:rsidR="007F4E82" w:rsidRPr="007F4E82" w:rsidRDefault="007F4E82" w:rsidP="007F4E82">
      <w:pPr>
        <w:spacing w:after="120" w:line="288" w:lineRule="auto"/>
        <w:rPr>
          <w:rFonts w:ascii="Arial" w:eastAsia="Arial" w:hAnsi="Arial" w:cs="Arial"/>
          <w:b/>
          <w:sz w:val="20"/>
          <w:szCs w:val="20"/>
        </w:rPr>
      </w:pPr>
      <w:r w:rsidRPr="007F4E82">
        <w:rPr>
          <w:rFonts w:ascii="Arial" w:eastAsia="Arial" w:hAnsi="Arial" w:cs="Arial"/>
          <w:b/>
          <w:sz w:val="20"/>
          <w:szCs w:val="20"/>
        </w:rPr>
        <w:t>Responsibilities of Employees</w:t>
      </w:r>
    </w:p>
    <w:p w14:paraId="4594735C" w14:textId="3D6D12CC" w:rsidR="007F4E82" w:rsidRPr="007F4E82" w:rsidRDefault="007F4E82" w:rsidP="007F4E82">
      <w:pPr>
        <w:spacing w:after="120" w:line="288" w:lineRule="auto"/>
        <w:rPr>
          <w:rFonts w:ascii="Arial" w:eastAsia="Arial" w:hAnsi="Arial" w:cs="Arial"/>
          <w:sz w:val="20"/>
          <w:szCs w:val="20"/>
        </w:rPr>
      </w:pPr>
      <w:r w:rsidRPr="007F4E82">
        <w:rPr>
          <w:rFonts w:ascii="Arial" w:eastAsia="Arial" w:hAnsi="Arial" w:cs="Arial"/>
          <w:sz w:val="20"/>
          <w:szCs w:val="20"/>
        </w:rPr>
        <w:t>The responsibilities of employees are as follows:</w:t>
      </w:r>
    </w:p>
    <w:p w14:paraId="6B1A5E45" w14:textId="77777777" w:rsidR="007F4E82" w:rsidRPr="007F4E82" w:rsidRDefault="007F4E82" w:rsidP="007F4E82">
      <w:pPr>
        <w:numPr>
          <w:ilvl w:val="0"/>
          <w:numId w:val="6"/>
        </w:numPr>
        <w:spacing w:after="120" w:line="288" w:lineRule="auto"/>
        <w:rPr>
          <w:rFonts w:ascii="Arial" w:eastAsia="Arial" w:hAnsi="Arial" w:cs="Arial"/>
          <w:sz w:val="20"/>
          <w:szCs w:val="20"/>
        </w:rPr>
      </w:pPr>
      <w:r w:rsidRPr="007F4E82">
        <w:rPr>
          <w:rFonts w:ascii="Arial" w:eastAsia="Arial" w:hAnsi="Arial" w:cs="Arial"/>
          <w:sz w:val="20"/>
          <w:szCs w:val="20"/>
        </w:rPr>
        <w:t>Become familiar with Dogs in School Policy and Agreed Practice documents</w:t>
      </w:r>
    </w:p>
    <w:p w14:paraId="6D9F72B4" w14:textId="77777777" w:rsidR="007F4E82" w:rsidRPr="007F4E82" w:rsidRDefault="007F4E82" w:rsidP="007F4E82">
      <w:pPr>
        <w:numPr>
          <w:ilvl w:val="0"/>
          <w:numId w:val="6"/>
        </w:numPr>
        <w:spacing w:after="120" w:line="288" w:lineRule="auto"/>
        <w:rPr>
          <w:rFonts w:ascii="Arial" w:eastAsia="Arial" w:hAnsi="Arial" w:cs="Arial"/>
          <w:sz w:val="20"/>
          <w:szCs w:val="20"/>
        </w:rPr>
      </w:pPr>
      <w:r w:rsidRPr="007F4E82">
        <w:rPr>
          <w:rFonts w:ascii="Arial" w:eastAsia="Arial" w:hAnsi="Arial" w:cs="Arial"/>
          <w:sz w:val="20"/>
          <w:szCs w:val="20"/>
        </w:rPr>
        <w:t>Become familiar with Risk Assessment document and adhere to related recommendations</w:t>
      </w:r>
    </w:p>
    <w:p w14:paraId="19004420" w14:textId="77777777" w:rsidR="007F4E82" w:rsidRPr="007F4E82" w:rsidRDefault="007F4E82" w:rsidP="007F4E82">
      <w:pPr>
        <w:numPr>
          <w:ilvl w:val="0"/>
          <w:numId w:val="6"/>
        </w:numPr>
        <w:spacing w:after="120" w:line="288" w:lineRule="auto"/>
        <w:rPr>
          <w:rFonts w:ascii="Arial" w:eastAsia="Arial" w:hAnsi="Arial" w:cs="Arial"/>
          <w:sz w:val="20"/>
          <w:szCs w:val="20"/>
        </w:rPr>
      </w:pPr>
      <w:r w:rsidRPr="007F4E82">
        <w:rPr>
          <w:rFonts w:ascii="Arial" w:eastAsia="Arial" w:hAnsi="Arial" w:cs="Arial"/>
          <w:sz w:val="20"/>
          <w:szCs w:val="20"/>
        </w:rPr>
        <w:t xml:space="preserve">Suggest amendments to above mentioned documents if deemed necessary through </w:t>
      </w:r>
      <w:r w:rsidRPr="007F4E82">
        <w:rPr>
          <w:rFonts w:ascii="Arial" w:eastAsia="Arial" w:hAnsi="Arial" w:cs="Arial"/>
          <w:sz w:val="20"/>
          <w:szCs w:val="20"/>
        </w:rPr>
        <w:lastRenderedPageBreak/>
        <w:t>observation or reports from students or caregivers</w:t>
      </w:r>
    </w:p>
    <w:p w14:paraId="3A424648" w14:textId="77777777" w:rsidR="007F4E82" w:rsidRPr="007F4E82" w:rsidRDefault="007F4E82" w:rsidP="007F4E82">
      <w:pPr>
        <w:numPr>
          <w:ilvl w:val="0"/>
          <w:numId w:val="6"/>
        </w:numPr>
        <w:spacing w:after="120" w:line="288" w:lineRule="auto"/>
        <w:rPr>
          <w:rFonts w:ascii="Arial" w:eastAsia="Arial" w:hAnsi="Arial" w:cs="Arial"/>
          <w:sz w:val="20"/>
          <w:szCs w:val="20"/>
        </w:rPr>
      </w:pPr>
      <w:r w:rsidRPr="007F4E82">
        <w:rPr>
          <w:rFonts w:ascii="Arial" w:eastAsia="Arial" w:hAnsi="Arial" w:cs="Arial"/>
          <w:sz w:val="20"/>
          <w:szCs w:val="20"/>
        </w:rPr>
        <w:t>Become familiar with the International Standards for Animals Assisted Education.</w:t>
      </w:r>
    </w:p>
    <w:p w14:paraId="1B8F1D03" w14:textId="77777777" w:rsidR="007F4E82" w:rsidRPr="007F4E82" w:rsidRDefault="007F4E82" w:rsidP="007F4E82">
      <w:pPr>
        <w:widowControl/>
        <w:numPr>
          <w:ilvl w:val="0"/>
          <w:numId w:val="6"/>
        </w:numPr>
        <w:spacing w:after="120" w:line="288" w:lineRule="auto"/>
        <w:rPr>
          <w:rFonts w:ascii="Arial" w:eastAsia="Arial" w:hAnsi="Arial" w:cs="Arial"/>
          <w:sz w:val="20"/>
          <w:szCs w:val="20"/>
        </w:rPr>
      </w:pPr>
      <w:r w:rsidRPr="007F4E82">
        <w:rPr>
          <w:rFonts w:ascii="Arial" w:eastAsia="Arial" w:hAnsi="Arial" w:cs="Arial"/>
          <w:sz w:val="20"/>
          <w:szCs w:val="20"/>
        </w:rPr>
        <w:t xml:space="preserve">Always ensure that students are actively supervised when interacting with the dog. </w:t>
      </w:r>
    </w:p>
    <w:p w14:paraId="5C58C24C" w14:textId="77777777" w:rsidR="007F4E82" w:rsidRPr="007F4E82" w:rsidRDefault="007F4E82" w:rsidP="007F4E82">
      <w:pPr>
        <w:widowControl/>
        <w:numPr>
          <w:ilvl w:val="0"/>
          <w:numId w:val="6"/>
        </w:numPr>
        <w:spacing w:after="120" w:line="288" w:lineRule="auto"/>
        <w:rPr>
          <w:rFonts w:ascii="Arial" w:eastAsia="Arial" w:hAnsi="Arial" w:cs="Arial"/>
          <w:sz w:val="20"/>
          <w:szCs w:val="20"/>
        </w:rPr>
      </w:pPr>
      <w:r w:rsidRPr="007F4E82">
        <w:rPr>
          <w:rFonts w:ascii="Arial" w:eastAsia="Arial" w:hAnsi="Arial" w:cs="Arial"/>
          <w:sz w:val="20"/>
          <w:szCs w:val="20"/>
        </w:rPr>
        <w:t>Demonstrate and explicitly teach safe interaction options to students - this refers to walking on lead, general interactions, and sanitising after handling.</w:t>
      </w:r>
    </w:p>
    <w:p w14:paraId="5422BF04" w14:textId="77777777" w:rsidR="007F4E82" w:rsidRPr="007F4E82" w:rsidRDefault="007F4E82" w:rsidP="007F4E82">
      <w:pPr>
        <w:widowControl/>
        <w:numPr>
          <w:ilvl w:val="0"/>
          <w:numId w:val="6"/>
        </w:numPr>
        <w:spacing w:after="120" w:line="288" w:lineRule="auto"/>
        <w:rPr>
          <w:rFonts w:ascii="Arial" w:eastAsia="Arial" w:hAnsi="Arial" w:cs="Arial"/>
          <w:sz w:val="20"/>
          <w:szCs w:val="20"/>
        </w:rPr>
      </w:pPr>
      <w:r w:rsidRPr="007F4E82">
        <w:rPr>
          <w:rFonts w:ascii="Arial" w:eastAsia="Arial" w:hAnsi="Arial" w:cs="Arial"/>
          <w:sz w:val="20"/>
          <w:szCs w:val="20"/>
        </w:rPr>
        <w:t>Always allow time for the dog to wake up, avoid sudden awakening.</w:t>
      </w:r>
    </w:p>
    <w:p w14:paraId="5406DB63" w14:textId="77777777" w:rsidR="007F4E82" w:rsidRPr="007F4E82" w:rsidRDefault="007F4E82" w:rsidP="007F4E82">
      <w:pPr>
        <w:widowControl/>
        <w:numPr>
          <w:ilvl w:val="0"/>
          <w:numId w:val="6"/>
        </w:numPr>
        <w:spacing w:after="120" w:line="288" w:lineRule="auto"/>
        <w:rPr>
          <w:rFonts w:ascii="Arial" w:eastAsia="Arial" w:hAnsi="Arial" w:cs="Arial"/>
          <w:sz w:val="20"/>
          <w:szCs w:val="20"/>
        </w:rPr>
      </w:pPr>
      <w:r w:rsidRPr="007F4E82">
        <w:rPr>
          <w:rFonts w:ascii="Arial" w:eastAsia="Arial" w:hAnsi="Arial" w:cs="Arial"/>
          <w:sz w:val="20"/>
          <w:szCs w:val="20"/>
        </w:rPr>
        <w:t>The dog will always be led by attachment to lead when students and/or staff are walking with him/her unless deemed safe and appropriate by staff with responsibility for him/her.</w:t>
      </w:r>
    </w:p>
    <w:p w14:paraId="261B4420" w14:textId="77777777" w:rsidR="007F4E82" w:rsidRPr="007F4E82" w:rsidRDefault="007F4E82" w:rsidP="007F4E82">
      <w:pPr>
        <w:widowControl/>
        <w:numPr>
          <w:ilvl w:val="0"/>
          <w:numId w:val="6"/>
        </w:numPr>
        <w:spacing w:after="120" w:line="288" w:lineRule="auto"/>
        <w:rPr>
          <w:rFonts w:ascii="Arial" w:eastAsia="Arial" w:hAnsi="Arial" w:cs="Arial"/>
          <w:sz w:val="20"/>
          <w:szCs w:val="20"/>
        </w:rPr>
      </w:pPr>
      <w:r w:rsidRPr="007F4E82">
        <w:rPr>
          <w:rFonts w:ascii="Arial" w:eastAsia="Arial" w:hAnsi="Arial" w:cs="Arial"/>
          <w:sz w:val="20"/>
          <w:szCs w:val="20"/>
        </w:rPr>
        <w:t>People move slowly and in a predictable manner when walking with the dog on lead.</w:t>
      </w:r>
    </w:p>
    <w:p w14:paraId="7F114D52" w14:textId="77777777" w:rsidR="007F4E82" w:rsidRPr="007F4E82" w:rsidRDefault="007F4E82" w:rsidP="007F4E82">
      <w:pPr>
        <w:widowControl/>
        <w:numPr>
          <w:ilvl w:val="0"/>
          <w:numId w:val="6"/>
        </w:numPr>
        <w:spacing w:after="120" w:line="288" w:lineRule="auto"/>
        <w:rPr>
          <w:rFonts w:ascii="Arial" w:eastAsia="Arial" w:hAnsi="Arial" w:cs="Arial"/>
          <w:sz w:val="20"/>
          <w:szCs w:val="20"/>
        </w:rPr>
      </w:pPr>
      <w:r w:rsidRPr="007F4E82">
        <w:rPr>
          <w:rFonts w:ascii="Arial" w:eastAsia="Arial" w:hAnsi="Arial" w:cs="Arial"/>
          <w:sz w:val="20"/>
          <w:szCs w:val="20"/>
        </w:rPr>
        <w:t>Consider that the dog needs to be in the classrooms and school buildings and make decisions on where the dog can play, roll, run, frolic based on this consideration.</w:t>
      </w:r>
    </w:p>
    <w:p w14:paraId="55D050DA" w14:textId="77777777" w:rsidR="007F4E82" w:rsidRPr="007F4E82" w:rsidRDefault="007F4E82" w:rsidP="007F4E82">
      <w:pPr>
        <w:widowControl/>
        <w:numPr>
          <w:ilvl w:val="0"/>
          <w:numId w:val="6"/>
        </w:numPr>
        <w:spacing w:after="120" w:line="288" w:lineRule="auto"/>
        <w:rPr>
          <w:rFonts w:ascii="Arial" w:eastAsia="Arial" w:hAnsi="Arial" w:cs="Arial"/>
          <w:sz w:val="20"/>
          <w:szCs w:val="20"/>
        </w:rPr>
      </w:pPr>
      <w:r w:rsidRPr="007F4E82">
        <w:rPr>
          <w:rFonts w:ascii="Arial" w:eastAsia="Arial" w:hAnsi="Arial" w:cs="Arial"/>
          <w:sz w:val="20"/>
          <w:szCs w:val="20"/>
        </w:rPr>
        <w:t>Be proactive when considering or having awareness of potential hazards or dangers to the dog - make decisions based on the priority being safety for the dog.</w:t>
      </w:r>
    </w:p>
    <w:p w14:paraId="33BAA405" w14:textId="77777777" w:rsidR="007F4E82" w:rsidRPr="007F4E82" w:rsidRDefault="007F4E82" w:rsidP="007F4E82">
      <w:pPr>
        <w:widowControl/>
        <w:numPr>
          <w:ilvl w:val="0"/>
          <w:numId w:val="6"/>
        </w:numPr>
        <w:spacing w:after="120" w:line="288" w:lineRule="auto"/>
        <w:rPr>
          <w:rFonts w:ascii="Arial" w:eastAsia="Arial" w:hAnsi="Arial" w:cs="Arial"/>
          <w:sz w:val="20"/>
          <w:szCs w:val="20"/>
        </w:rPr>
      </w:pPr>
      <w:r w:rsidRPr="007F4E82">
        <w:rPr>
          <w:rFonts w:ascii="Arial" w:eastAsia="Arial" w:hAnsi="Arial" w:cs="Arial"/>
          <w:sz w:val="20"/>
          <w:szCs w:val="20"/>
        </w:rPr>
        <w:t>Exercise caution and base decisions about managing the dog during any given scenario on common sense and safety.</w:t>
      </w:r>
    </w:p>
    <w:p w14:paraId="1A333214" w14:textId="77777777" w:rsidR="007F4E82" w:rsidRPr="007F4E82" w:rsidRDefault="007F4E82" w:rsidP="007F4E82">
      <w:pPr>
        <w:widowControl/>
        <w:numPr>
          <w:ilvl w:val="0"/>
          <w:numId w:val="6"/>
        </w:numPr>
        <w:spacing w:after="120" w:line="288" w:lineRule="auto"/>
        <w:rPr>
          <w:rFonts w:ascii="Arial" w:eastAsia="Arial" w:hAnsi="Arial" w:cs="Arial"/>
          <w:sz w:val="20"/>
          <w:szCs w:val="20"/>
        </w:rPr>
      </w:pPr>
      <w:r w:rsidRPr="007F4E82">
        <w:rPr>
          <w:rFonts w:ascii="Arial" w:eastAsia="Arial" w:hAnsi="Arial" w:cs="Arial"/>
          <w:sz w:val="20"/>
          <w:szCs w:val="20"/>
        </w:rPr>
        <w:t>Never allow the dog to ‘feed’ or have bones or similar in classrooms or around students.</w:t>
      </w:r>
    </w:p>
    <w:p w14:paraId="6B8CCFB3" w14:textId="77777777" w:rsidR="007F4E82" w:rsidRPr="007F4E82" w:rsidRDefault="007F4E82" w:rsidP="007F4E82">
      <w:pPr>
        <w:widowControl/>
        <w:pBdr>
          <w:top w:val="nil"/>
          <w:left w:val="nil"/>
          <w:bottom w:val="nil"/>
          <w:right w:val="nil"/>
          <w:between w:val="nil"/>
        </w:pBdr>
        <w:spacing w:after="120" w:line="288" w:lineRule="auto"/>
        <w:rPr>
          <w:rFonts w:ascii="Arial" w:eastAsia="Arial" w:hAnsi="Arial" w:cs="Arial"/>
          <w:sz w:val="20"/>
          <w:szCs w:val="20"/>
        </w:rPr>
      </w:pPr>
    </w:p>
    <w:p w14:paraId="1408E4E4" w14:textId="77777777" w:rsidR="007F4E82" w:rsidRPr="007F4E82" w:rsidRDefault="007F4E82" w:rsidP="007F4E82">
      <w:pPr>
        <w:pBdr>
          <w:top w:val="nil"/>
          <w:left w:val="nil"/>
          <w:bottom w:val="nil"/>
          <w:right w:val="nil"/>
          <w:between w:val="nil"/>
        </w:pBdr>
        <w:spacing w:after="120" w:line="288" w:lineRule="auto"/>
        <w:rPr>
          <w:rFonts w:ascii="Arial" w:eastAsia="Arial" w:hAnsi="Arial" w:cs="Arial"/>
          <w:sz w:val="20"/>
          <w:szCs w:val="20"/>
        </w:rPr>
      </w:pPr>
      <w:r w:rsidRPr="007F4E82">
        <w:rPr>
          <w:rFonts w:ascii="Arial" w:eastAsia="Arial" w:hAnsi="Arial" w:cs="Arial"/>
          <w:b/>
          <w:sz w:val="20"/>
          <w:szCs w:val="20"/>
        </w:rPr>
        <w:t>Evaluation</w:t>
      </w:r>
      <w:r w:rsidRPr="007F4E82">
        <w:rPr>
          <w:rFonts w:ascii="Arial" w:eastAsia="Arial" w:hAnsi="Arial" w:cs="Arial"/>
          <w:sz w:val="20"/>
          <w:szCs w:val="20"/>
        </w:rPr>
        <w:t>:</w:t>
      </w:r>
    </w:p>
    <w:p w14:paraId="3441B0CE" w14:textId="77777777" w:rsidR="007F4E82" w:rsidRPr="007F4E82" w:rsidRDefault="007F4E82" w:rsidP="007F4E82">
      <w:pPr>
        <w:pBdr>
          <w:top w:val="nil"/>
          <w:left w:val="nil"/>
          <w:bottom w:val="nil"/>
          <w:right w:val="nil"/>
          <w:between w:val="nil"/>
        </w:pBdr>
        <w:spacing w:after="120" w:line="288" w:lineRule="auto"/>
        <w:rPr>
          <w:rFonts w:ascii="Arial" w:eastAsia="Arial" w:hAnsi="Arial" w:cs="Arial"/>
          <w:sz w:val="20"/>
          <w:szCs w:val="20"/>
        </w:rPr>
      </w:pPr>
      <w:r w:rsidRPr="007F4E82">
        <w:rPr>
          <w:rFonts w:ascii="Arial" w:eastAsia="Arial" w:hAnsi="Arial" w:cs="Arial"/>
          <w:sz w:val="20"/>
          <w:szCs w:val="20"/>
        </w:rPr>
        <w:t>We will monitor the implementation of this Agreed Practice by:</w:t>
      </w:r>
    </w:p>
    <w:p w14:paraId="5728AE98" w14:textId="77777777" w:rsidR="007F4E82" w:rsidRPr="007F4E82" w:rsidRDefault="007F4E82" w:rsidP="007F4E82">
      <w:pPr>
        <w:numPr>
          <w:ilvl w:val="0"/>
          <w:numId w:val="5"/>
        </w:numPr>
        <w:pBdr>
          <w:top w:val="nil"/>
          <w:left w:val="nil"/>
          <w:bottom w:val="nil"/>
          <w:right w:val="nil"/>
          <w:between w:val="nil"/>
        </w:pBdr>
        <w:spacing w:after="120" w:line="288" w:lineRule="auto"/>
        <w:rPr>
          <w:sz w:val="20"/>
          <w:szCs w:val="20"/>
        </w:rPr>
      </w:pPr>
      <w:r w:rsidRPr="007F4E82">
        <w:rPr>
          <w:rFonts w:ascii="Arial" w:eastAsia="Arial" w:hAnsi="Arial" w:cs="Arial"/>
          <w:sz w:val="20"/>
          <w:szCs w:val="20"/>
        </w:rPr>
        <w:t>Re-read annually</w:t>
      </w:r>
    </w:p>
    <w:p w14:paraId="2EA544FC" w14:textId="3171F689" w:rsidR="000504A0" w:rsidRPr="007F4E82" w:rsidRDefault="007F4E82" w:rsidP="007F4E82">
      <w:pPr>
        <w:numPr>
          <w:ilvl w:val="0"/>
          <w:numId w:val="5"/>
        </w:numPr>
        <w:pBdr>
          <w:top w:val="nil"/>
          <w:left w:val="nil"/>
          <w:bottom w:val="nil"/>
          <w:right w:val="nil"/>
          <w:between w:val="nil"/>
        </w:pBdr>
        <w:spacing w:after="120" w:line="288" w:lineRule="auto"/>
        <w:rPr>
          <w:sz w:val="20"/>
          <w:szCs w:val="20"/>
        </w:rPr>
      </w:pPr>
      <w:r w:rsidRPr="007F4E82">
        <w:rPr>
          <w:rFonts w:ascii="Arial" w:eastAsia="Arial" w:hAnsi="Arial" w:cs="Arial"/>
          <w:sz w:val="20"/>
          <w:szCs w:val="20"/>
        </w:rPr>
        <w:t xml:space="preserve">Reviewing in </w:t>
      </w:r>
      <w:r w:rsidR="00F50C46">
        <w:rPr>
          <w:rFonts w:ascii="Arial" w:eastAsia="Arial" w:hAnsi="Arial" w:cs="Arial"/>
          <w:sz w:val="20"/>
          <w:szCs w:val="20"/>
        </w:rPr>
        <w:t>July 2024</w:t>
      </w:r>
    </w:p>
    <w:sectPr w:rsidR="000504A0" w:rsidRPr="007F4E82" w:rsidSect="00C36761">
      <w:headerReference w:type="even" r:id="rId7"/>
      <w:headerReference w:type="default" r:id="rId8"/>
      <w:footerReference w:type="even" r:id="rId9"/>
      <w:footerReference w:type="default" r:id="rId10"/>
      <w:headerReference w:type="first" r:id="rId11"/>
      <w:footerReference w:type="first" r:id="rId12"/>
      <w:pgSz w:w="11900" w:h="16840"/>
      <w:pgMar w:top="2523" w:right="1440" w:bottom="255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DF2A6" w14:textId="77777777" w:rsidR="00A37298" w:rsidRDefault="00A37298" w:rsidP="00A96BDF">
      <w:r>
        <w:separator/>
      </w:r>
    </w:p>
  </w:endnote>
  <w:endnote w:type="continuationSeparator" w:id="0">
    <w:p w14:paraId="2611B71F" w14:textId="77777777" w:rsidR="00A37298" w:rsidRDefault="00A37298" w:rsidP="00A96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w:altName w:val="Calibri"/>
    <w:charset w:val="00"/>
    <w:family w:val="auto"/>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EA74" w14:textId="77777777" w:rsidR="00C36761" w:rsidRDefault="00C36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6A3D" w14:textId="3450C5DF" w:rsidR="00A96BDF" w:rsidRDefault="00C36761">
    <w:pPr>
      <w:pStyle w:val="Footer"/>
    </w:pPr>
    <w:r>
      <w:rPr>
        <w:noProof/>
      </w:rPr>
      <mc:AlternateContent>
        <mc:Choice Requires="wps">
          <w:drawing>
            <wp:anchor distT="0" distB="0" distL="114300" distR="114300" simplePos="0" relativeHeight="251666432" behindDoc="0" locked="0" layoutInCell="1" allowOverlap="1" wp14:anchorId="19C3D541" wp14:editId="0B4F3168">
              <wp:simplePos x="0" y="0"/>
              <wp:positionH relativeFrom="column">
                <wp:posOffset>2743200</wp:posOffset>
              </wp:positionH>
              <wp:positionV relativeFrom="paragraph">
                <wp:posOffset>279400</wp:posOffset>
              </wp:positionV>
              <wp:extent cx="3745230" cy="215265"/>
              <wp:effectExtent l="0" t="0" r="0" b="0"/>
              <wp:wrapNone/>
              <wp:docPr id="9" name="Text Box 9"/>
              <wp:cNvGraphicFramePr/>
              <a:graphic xmlns:a="http://schemas.openxmlformats.org/drawingml/2006/main">
                <a:graphicData uri="http://schemas.microsoft.com/office/word/2010/wordprocessingShape">
                  <wps:wsp>
                    <wps:cNvSpPr txBox="1"/>
                    <wps:spPr>
                      <a:xfrm>
                        <a:off x="0" y="0"/>
                        <a:ext cx="3745230" cy="215265"/>
                      </a:xfrm>
                      <a:prstGeom prst="rect">
                        <a:avLst/>
                      </a:prstGeom>
                      <a:noFill/>
                      <a:ln w="6350">
                        <a:noFill/>
                      </a:ln>
                    </wps:spPr>
                    <wps:txbx>
                      <w:txbxContent>
                        <w:p w14:paraId="3B57D9F1" w14:textId="77777777" w:rsidR="00C36761" w:rsidRPr="00D41D8C" w:rsidRDefault="00C36761" w:rsidP="00C36761">
                          <w:pPr>
                            <w:jc w:val="right"/>
                            <w:rPr>
                              <w:rFonts w:ascii="Arial" w:hAnsi="Arial" w:cs="Arial"/>
                            </w:rPr>
                          </w:pPr>
                          <w:r>
                            <w:rPr>
                              <w:rFonts w:ascii="Arial" w:hAnsi="Arial" w:cs="Arial"/>
                              <w:b/>
                              <w:bCs/>
                              <w:color w:val="FFFFFF" w:themeColor="background1"/>
                              <w:spacing w:val="4"/>
                              <w:sz w:val="16"/>
                              <w:szCs w:val="16"/>
                              <w14:textOutline w14:w="9525" w14:cap="flat" w14:cmpd="sng" w14:algn="ctr">
                                <w14:noFill/>
                                <w14:prstDash w14:val="solid"/>
                                <w14:round/>
                              </w14:textOutline>
                            </w:rPr>
                            <w:t xml:space="preserve">Dogs Connect™ </w:t>
                          </w:r>
                          <w:proofErr w:type="gramStart"/>
                          <w:r>
                            <w:rPr>
                              <w:rFonts w:ascii="Arial" w:hAnsi="Arial" w:cs="Arial"/>
                              <w:b/>
                              <w:bCs/>
                              <w:color w:val="FFFFFF" w:themeColor="background1"/>
                              <w:spacing w:val="4"/>
                              <w:sz w:val="16"/>
                              <w:szCs w:val="16"/>
                              <w14:textOutline w14:w="9525" w14:cap="flat" w14:cmpd="sng" w14:algn="ctr">
                                <w14:noFill/>
                                <w14:prstDash w14:val="solid"/>
                                <w14:round/>
                              </w14:textOutline>
                            </w:rPr>
                            <w:t xml:space="preserve">–  </w: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t>Page</w:t>
                          </w:r>
                          <w:proofErr w:type="gramEnd"/>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t xml:space="preserve"> </w: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fldChar w:fldCharType="begin"/>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instrText xml:space="preserve"> PAGE </w:instrTex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fldChar w:fldCharType="separate"/>
                          </w:r>
                          <w:r w:rsidRPr="00D41D8C">
                            <w:rPr>
                              <w:rFonts w:ascii="Arial" w:hAnsi="Arial" w:cs="Arial"/>
                              <w:b/>
                              <w:bCs/>
                              <w:noProof/>
                              <w:color w:val="FFFFFF" w:themeColor="background1"/>
                              <w:spacing w:val="4"/>
                              <w:sz w:val="16"/>
                              <w:szCs w:val="16"/>
                              <w:lang w:val="en-GB"/>
                              <w14:textOutline w14:w="9525" w14:cap="flat" w14:cmpd="sng" w14:algn="ctr">
                                <w14:noFill/>
                                <w14:prstDash w14:val="solid"/>
                                <w14:round/>
                              </w14:textOutline>
                            </w:rPr>
                            <w:t>1</w: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fldChar w:fldCharType="end"/>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t xml:space="preserve"> of </w: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fldChar w:fldCharType="begin"/>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instrText xml:space="preserve"> NUMPAGES </w:instrTex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fldChar w:fldCharType="separate"/>
                          </w:r>
                          <w:r w:rsidRPr="00D41D8C">
                            <w:rPr>
                              <w:rFonts w:ascii="Arial" w:hAnsi="Arial" w:cs="Arial"/>
                              <w:b/>
                              <w:bCs/>
                              <w:noProof/>
                              <w:color w:val="FFFFFF" w:themeColor="background1"/>
                              <w:spacing w:val="4"/>
                              <w:sz w:val="16"/>
                              <w:szCs w:val="16"/>
                              <w:lang w:val="en-GB"/>
                              <w14:textOutline w14:w="9525" w14:cap="flat" w14:cmpd="sng" w14:algn="ctr">
                                <w14:noFill/>
                                <w14:prstDash w14:val="solid"/>
                                <w14:round/>
                              </w14:textOutline>
                            </w:rPr>
                            <w:t>1</w: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C3D541" id="_x0000_t202" coordsize="21600,21600" o:spt="202" path="m,l,21600r21600,l21600,xe">
              <v:stroke joinstyle="miter"/>
              <v:path gradientshapeok="t" o:connecttype="rect"/>
            </v:shapetype>
            <v:shape id="Text Box 9" o:spid="_x0000_s1026" type="#_x0000_t202" style="position:absolute;margin-left:3in;margin-top:22pt;width:294.9pt;height:16.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" filled="f" stroked="f" strokeweight=".5pt">
              <v:textbox>
                <w:txbxContent>
                  <w:p w14:paraId="3B57D9F1" w14:textId="77777777" w:rsidR="00C36761" w:rsidRPr="00D41D8C" w:rsidRDefault="00C36761" w:rsidP="00C36761">
                    <w:pPr>
                      <w:jc w:val="right"/>
                      <w:rPr>
                        <w:rFonts w:ascii="Arial" w:hAnsi="Arial" w:cs="Arial"/>
                      </w:rPr>
                    </w:pPr>
                    <w:r>
                      <w:rPr>
                        <w:rFonts w:ascii="Arial" w:hAnsi="Arial" w:cs="Arial"/>
                        <w:b/>
                        <w:bCs/>
                        <w:color w:val="FFFFFF" w:themeColor="background1"/>
                        <w:spacing w:val="4"/>
                        <w:sz w:val="16"/>
                        <w:szCs w:val="16"/>
                        <w14:textOutline w14:w="9525" w14:cap="flat" w14:cmpd="sng" w14:algn="ctr">
                          <w14:noFill/>
                          <w14:prstDash w14:val="solid"/>
                          <w14:round/>
                        </w14:textOutline>
                      </w:rPr>
                      <w:t xml:space="preserve">Dogs Connect™ </w:t>
                    </w:r>
                    <w:proofErr w:type="gramStart"/>
                    <w:r>
                      <w:rPr>
                        <w:rFonts w:ascii="Arial" w:hAnsi="Arial" w:cs="Arial"/>
                        <w:b/>
                        <w:bCs/>
                        <w:color w:val="FFFFFF" w:themeColor="background1"/>
                        <w:spacing w:val="4"/>
                        <w:sz w:val="16"/>
                        <w:szCs w:val="16"/>
                        <w14:textOutline w14:w="9525" w14:cap="flat" w14:cmpd="sng" w14:algn="ctr">
                          <w14:noFill/>
                          <w14:prstDash w14:val="solid"/>
                          <w14:round/>
                        </w14:textOutline>
                      </w:rPr>
                      <w:t xml:space="preserve">–  </w: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t>Page</w:t>
                    </w:r>
                    <w:proofErr w:type="gramEnd"/>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t xml:space="preserve"> </w: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fldChar w:fldCharType="begin"/>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instrText xml:space="preserve"> PAGE </w:instrTex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fldChar w:fldCharType="separate"/>
                    </w:r>
                    <w:r w:rsidRPr="00D41D8C">
                      <w:rPr>
                        <w:rFonts w:ascii="Arial" w:hAnsi="Arial" w:cs="Arial"/>
                        <w:b/>
                        <w:bCs/>
                        <w:noProof/>
                        <w:color w:val="FFFFFF" w:themeColor="background1"/>
                        <w:spacing w:val="4"/>
                        <w:sz w:val="16"/>
                        <w:szCs w:val="16"/>
                        <w:lang w:val="en-GB"/>
                        <w14:textOutline w14:w="9525" w14:cap="flat" w14:cmpd="sng" w14:algn="ctr">
                          <w14:noFill/>
                          <w14:prstDash w14:val="solid"/>
                          <w14:round/>
                        </w14:textOutline>
                      </w:rPr>
                      <w:t>1</w: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fldChar w:fldCharType="end"/>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t xml:space="preserve"> of </w: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fldChar w:fldCharType="begin"/>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instrText xml:space="preserve"> NUMPAGES </w:instrTex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fldChar w:fldCharType="separate"/>
                    </w:r>
                    <w:r w:rsidRPr="00D41D8C">
                      <w:rPr>
                        <w:rFonts w:ascii="Arial" w:hAnsi="Arial" w:cs="Arial"/>
                        <w:b/>
                        <w:bCs/>
                        <w:noProof/>
                        <w:color w:val="FFFFFF" w:themeColor="background1"/>
                        <w:spacing w:val="4"/>
                        <w:sz w:val="16"/>
                        <w:szCs w:val="16"/>
                        <w:lang w:val="en-GB"/>
                        <w14:textOutline w14:w="9525" w14:cap="flat" w14:cmpd="sng" w14:algn="ctr">
                          <w14:noFill/>
                          <w14:prstDash w14:val="solid"/>
                          <w14:round/>
                        </w14:textOutline>
                      </w:rPr>
                      <w:t>1</w:t>
                    </w:r>
                    <w:r w:rsidRPr="00D41D8C">
                      <w:rPr>
                        <w:rFonts w:ascii="Arial" w:hAnsi="Arial" w:cs="Arial"/>
                        <w:b/>
                        <w:bCs/>
                        <w:color w:val="FFFFFF" w:themeColor="background1"/>
                        <w:spacing w:val="4"/>
                        <w:sz w:val="16"/>
                        <w:szCs w:val="16"/>
                        <w:lang w:val="en-GB"/>
                        <w14:textOutline w14:w="9525" w14:cap="flat" w14:cmpd="sng" w14:algn="ctr">
                          <w14:noFill/>
                          <w14:prstDash w14:val="solid"/>
                          <w14:round/>
                        </w14:textOutline>
                      </w:rPr>
                      <w:fldChar w:fldCharType="end"/>
                    </w:r>
                  </w:p>
                </w:txbxContent>
              </v:textbox>
            </v:shape>
          </w:pict>
        </mc:Fallback>
      </mc:AlternateContent>
    </w:r>
    <w:r w:rsidR="003B2771">
      <w:rPr>
        <w:noProof/>
      </w:rPr>
      <w:drawing>
        <wp:anchor distT="0" distB="0" distL="114300" distR="114300" simplePos="0" relativeHeight="251659264" behindDoc="1" locked="0" layoutInCell="1" allowOverlap="1" wp14:anchorId="5A5D95B0" wp14:editId="2FE89C77">
          <wp:simplePos x="0" y="0"/>
          <wp:positionH relativeFrom="column">
            <wp:posOffset>2005045</wp:posOffset>
          </wp:positionH>
          <wp:positionV relativeFrom="page">
            <wp:posOffset>8195310</wp:posOffset>
          </wp:positionV>
          <wp:extent cx="4877435" cy="3768725"/>
          <wp:effectExtent l="342900" t="12700" r="0" b="358775"/>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723142">
                    <a:off x="0" y="0"/>
                    <a:ext cx="4877435" cy="3768725"/>
                  </a:xfrm>
                  <a:prstGeom prst="rect">
                    <a:avLst/>
                  </a:prstGeom>
                </pic:spPr>
              </pic:pic>
            </a:graphicData>
          </a:graphic>
          <wp14:sizeRelH relativeFrom="margin">
            <wp14:pctWidth>0</wp14:pctWidth>
          </wp14:sizeRelH>
          <wp14:sizeRelV relativeFrom="margin">
            <wp14:pctHeight>0</wp14:pctHeight>
          </wp14:sizeRelV>
        </wp:anchor>
      </w:drawing>
    </w:r>
    <w:r w:rsidR="007A60C5">
      <w:rPr>
        <w:noProof/>
      </w:rPr>
      <mc:AlternateContent>
        <mc:Choice Requires="wps">
          <w:drawing>
            <wp:anchor distT="0" distB="0" distL="114300" distR="114300" simplePos="0" relativeHeight="251660288" behindDoc="0" locked="0" layoutInCell="1" allowOverlap="1" wp14:anchorId="7FDDE548" wp14:editId="66B632CF">
              <wp:simplePos x="0" y="0"/>
              <wp:positionH relativeFrom="column">
                <wp:posOffset>-773430</wp:posOffset>
              </wp:positionH>
              <wp:positionV relativeFrom="paragraph">
                <wp:posOffset>282575</wp:posOffset>
              </wp:positionV>
              <wp:extent cx="3404235" cy="215265"/>
              <wp:effectExtent l="0" t="0" r="0" b="0"/>
              <wp:wrapNone/>
              <wp:docPr id="8" name="Text Box 8"/>
              <wp:cNvGraphicFramePr/>
              <a:graphic xmlns:a="http://schemas.openxmlformats.org/drawingml/2006/main">
                <a:graphicData uri="http://schemas.microsoft.com/office/word/2010/wordprocessingShape">
                  <wps:wsp>
                    <wps:cNvSpPr txBox="1"/>
                    <wps:spPr>
                      <a:xfrm>
                        <a:off x="0" y="0"/>
                        <a:ext cx="3404235" cy="215265"/>
                      </a:xfrm>
                      <a:prstGeom prst="rect">
                        <a:avLst/>
                      </a:prstGeom>
                      <a:noFill/>
                      <a:ln w="6350">
                        <a:noFill/>
                      </a:ln>
                    </wps:spPr>
                    <wps:txbx>
                      <w:txbxContent>
                        <w:p w14:paraId="1E24E340" w14:textId="7AED4155" w:rsidR="007A60C5" w:rsidRDefault="007A60C5">
                          <w:r w:rsidRPr="00A96BDF">
                            <w:rPr>
                              <w:rFonts w:ascii="Arial" w:hAnsi="Arial" w:cs="Arial"/>
                              <w:b/>
                              <w:bCs/>
                              <w:color w:val="FFFFFF" w:themeColor="background1"/>
                              <w:spacing w:val="4"/>
                              <w:sz w:val="16"/>
                              <w:szCs w:val="16"/>
                              <w14:textOutline w14:w="9525" w14:cap="flat" w14:cmpd="sng" w14:algn="ctr">
                                <w14:noFill/>
                                <w14:prstDash w14:val="solid"/>
                                <w14:round/>
                              </w14:textOutline>
                            </w:rPr>
                            <w:t>© Sonny Operations Pty Ltd,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DDE548" id="Text Box 8" o:spid="_x0000_s1027" type="#_x0000_t202" style="position:absolute;margin-left:-60.9pt;margin-top:22.25pt;width:268.05pt;height:16.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" filled="f" stroked="f" strokeweight=".5pt">
              <v:textbox>
                <w:txbxContent>
                  <w:p w14:paraId="1E24E340" w14:textId="7AED4155" w:rsidR="007A60C5" w:rsidRDefault="007A60C5">
                    <w:r w:rsidRPr="00A96BDF">
                      <w:rPr>
                        <w:rFonts w:ascii="Arial" w:hAnsi="Arial" w:cs="Arial"/>
                        <w:b/>
                        <w:bCs/>
                        <w:color w:val="FFFFFF" w:themeColor="background1"/>
                        <w:spacing w:val="4"/>
                        <w:sz w:val="16"/>
                        <w:szCs w:val="16"/>
                        <w14:textOutline w14:w="9525" w14:cap="flat" w14:cmpd="sng" w14:algn="ctr">
                          <w14:noFill/>
                          <w14:prstDash w14:val="solid"/>
                          <w14:round/>
                        </w14:textOutline>
                      </w:rPr>
                      <w:t>© Sonny Operations Pty Ltd, all rights reserved.</w:t>
                    </w:r>
                  </w:p>
                </w:txbxContent>
              </v:textbox>
            </v:shape>
          </w:pict>
        </mc:Fallback>
      </mc:AlternateContent>
    </w:r>
    <w:r w:rsidR="00A96BDF">
      <w:rPr>
        <w:noProof/>
      </w:rPr>
      <w:drawing>
        <wp:anchor distT="0" distB="0" distL="114300" distR="114300" simplePos="0" relativeHeight="251658240" behindDoc="1" locked="0" layoutInCell="1" allowOverlap="1" wp14:anchorId="36AA40F1" wp14:editId="37065589">
          <wp:simplePos x="0" y="0"/>
          <wp:positionH relativeFrom="page">
            <wp:align>left</wp:align>
          </wp:positionH>
          <wp:positionV relativeFrom="page">
            <wp:align>bottom</wp:align>
          </wp:positionV>
          <wp:extent cx="7560000" cy="1501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560000" cy="150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058A" w14:textId="77777777" w:rsidR="00C36761" w:rsidRDefault="00C36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D3C9" w14:textId="77777777" w:rsidR="00A37298" w:rsidRDefault="00A37298" w:rsidP="00A96BDF">
      <w:r>
        <w:separator/>
      </w:r>
    </w:p>
  </w:footnote>
  <w:footnote w:type="continuationSeparator" w:id="0">
    <w:p w14:paraId="1E505B03" w14:textId="77777777" w:rsidR="00A37298" w:rsidRDefault="00A37298" w:rsidP="00A96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89BD" w14:textId="77777777" w:rsidR="00C36761" w:rsidRDefault="00C36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6A41" w14:textId="5A78C857" w:rsidR="007A60C5" w:rsidRDefault="00C36761">
    <w:pPr>
      <w:pStyle w:val="Header"/>
    </w:pPr>
    <w:r>
      <w:rPr>
        <w:noProof/>
      </w:rPr>
      <w:drawing>
        <wp:anchor distT="0" distB="0" distL="114300" distR="114300" simplePos="0" relativeHeight="251664384" behindDoc="1" locked="0" layoutInCell="1" allowOverlap="1" wp14:anchorId="66AAA7EA" wp14:editId="6FAF26B9">
          <wp:simplePos x="0" y="0"/>
          <wp:positionH relativeFrom="column">
            <wp:posOffset>0</wp:posOffset>
          </wp:positionH>
          <wp:positionV relativeFrom="page">
            <wp:posOffset>449580</wp:posOffset>
          </wp:positionV>
          <wp:extent cx="3124800" cy="831600"/>
          <wp:effectExtent l="0" t="0" r="0" b="0"/>
          <wp:wrapNone/>
          <wp:docPr id="2" name="Picture 2"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248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875B" w14:textId="77777777" w:rsidR="00C36761" w:rsidRDefault="00C36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6CA"/>
    <w:multiLevelType w:val="hybridMultilevel"/>
    <w:tmpl w:val="7E7866C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41080F"/>
    <w:multiLevelType w:val="multilevel"/>
    <w:tmpl w:val="9014B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6E1042"/>
    <w:multiLevelType w:val="multilevel"/>
    <w:tmpl w:val="B524B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2679E1"/>
    <w:multiLevelType w:val="multilevel"/>
    <w:tmpl w:val="0504B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84037A"/>
    <w:multiLevelType w:val="multilevel"/>
    <w:tmpl w:val="092072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B44457"/>
    <w:multiLevelType w:val="multilevel"/>
    <w:tmpl w:val="247C2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987E65"/>
    <w:multiLevelType w:val="multilevel"/>
    <w:tmpl w:val="863053BE"/>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DF"/>
    <w:rsid w:val="000504A0"/>
    <w:rsid w:val="00271A0A"/>
    <w:rsid w:val="002C00A4"/>
    <w:rsid w:val="00334586"/>
    <w:rsid w:val="003B2771"/>
    <w:rsid w:val="004F067C"/>
    <w:rsid w:val="00580AAF"/>
    <w:rsid w:val="005A5CA5"/>
    <w:rsid w:val="006413CA"/>
    <w:rsid w:val="007A60C5"/>
    <w:rsid w:val="007E004E"/>
    <w:rsid w:val="007F4E82"/>
    <w:rsid w:val="008E5679"/>
    <w:rsid w:val="00981AA7"/>
    <w:rsid w:val="00A37298"/>
    <w:rsid w:val="00A96BDF"/>
    <w:rsid w:val="00C36761"/>
    <w:rsid w:val="00C46CD1"/>
    <w:rsid w:val="00D800EB"/>
    <w:rsid w:val="00F50C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DA13A7"/>
  <w15:chartTrackingRefBased/>
  <w15:docId w15:val="{E0597786-4C6F-5842-AA9F-EA591F68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82"/>
    <w:pPr>
      <w:widowControl w:val="0"/>
    </w:pPr>
    <w:rPr>
      <w:rFonts w:ascii="Dutch" w:eastAsia="Dutch" w:hAnsi="Dutch" w:cs="Dutch"/>
      <w:lang w:eastAsia="en-GB"/>
    </w:rPr>
  </w:style>
  <w:style w:type="paragraph" w:styleId="Heading1">
    <w:name w:val="heading 1"/>
    <w:basedOn w:val="BasicParagraph"/>
    <w:next w:val="Normal"/>
    <w:link w:val="Heading1Char"/>
    <w:uiPriority w:val="9"/>
    <w:qFormat/>
    <w:rsid w:val="00C36761"/>
    <w:pPr>
      <w:suppressAutoHyphens/>
      <w:spacing w:after="240" w:line="240" w:lineRule="auto"/>
      <w:outlineLvl w:val="0"/>
    </w:pPr>
    <w:rPr>
      <w:rFonts w:ascii="Arial" w:hAnsi="Arial" w:cs="Arial"/>
      <w:bCs/>
      <w:color w:val="69AAC1"/>
      <w:sz w:val="46"/>
      <w:szCs w:val="46"/>
    </w:rPr>
  </w:style>
  <w:style w:type="paragraph" w:styleId="Heading2">
    <w:name w:val="heading 2"/>
    <w:basedOn w:val="Heading1"/>
    <w:next w:val="Normal"/>
    <w:link w:val="Heading2Char"/>
    <w:uiPriority w:val="9"/>
    <w:unhideWhenUsed/>
    <w:qFormat/>
    <w:rsid w:val="00C36761"/>
    <w:pPr>
      <w:outlineLvl w:val="1"/>
    </w:pPr>
    <w:rPr>
      <w:sz w:val="36"/>
    </w:rPr>
  </w:style>
  <w:style w:type="paragraph" w:styleId="Heading3">
    <w:name w:val="heading 3"/>
    <w:basedOn w:val="Heading2"/>
    <w:next w:val="Normal"/>
    <w:link w:val="Heading3Char"/>
    <w:uiPriority w:val="9"/>
    <w:unhideWhenUsed/>
    <w:qFormat/>
    <w:rsid w:val="00C36761"/>
    <w:pP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BDF"/>
    <w:pPr>
      <w:tabs>
        <w:tab w:val="center" w:pos="4513"/>
        <w:tab w:val="right" w:pos="9026"/>
      </w:tabs>
    </w:pPr>
  </w:style>
  <w:style w:type="character" w:customStyle="1" w:styleId="HeaderChar">
    <w:name w:val="Header Char"/>
    <w:basedOn w:val="DefaultParagraphFont"/>
    <w:link w:val="Header"/>
    <w:uiPriority w:val="99"/>
    <w:rsid w:val="00A96BDF"/>
  </w:style>
  <w:style w:type="paragraph" w:styleId="Footer">
    <w:name w:val="footer"/>
    <w:basedOn w:val="Normal"/>
    <w:link w:val="FooterChar"/>
    <w:uiPriority w:val="99"/>
    <w:unhideWhenUsed/>
    <w:rsid w:val="00A96BDF"/>
    <w:pPr>
      <w:tabs>
        <w:tab w:val="center" w:pos="4513"/>
        <w:tab w:val="right" w:pos="9026"/>
      </w:tabs>
    </w:pPr>
  </w:style>
  <w:style w:type="character" w:customStyle="1" w:styleId="FooterChar">
    <w:name w:val="Footer Char"/>
    <w:basedOn w:val="DefaultParagraphFont"/>
    <w:link w:val="Footer"/>
    <w:uiPriority w:val="99"/>
    <w:rsid w:val="00A96BDF"/>
  </w:style>
  <w:style w:type="paragraph" w:customStyle="1" w:styleId="BasicParagraph">
    <w:name w:val="[Basic Paragraph]"/>
    <w:basedOn w:val="Normal"/>
    <w:uiPriority w:val="99"/>
    <w:rsid w:val="007A60C5"/>
    <w:pPr>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C36761"/>
    <w:rPr>
      <w:rFonts w:ascii="Arial" w:hAnsi="Arial" w:cs="Arial"/>
      <w:bCs/>
      <w:color w:val="69AAC1"/>
      <w:sz w:val="46"/>
      <w:szCs w:val="46"/>
      <w:lang w:val="en-GB"/>
    </w:rPr>
  </w:style>
  <w:style w:type="character" w:customStyle="1" w:styleId="Heading2Char">
    <w:name w:val="Heading 2 Char"/>
    <w:basedOn w:val="DefaultParagraphFont"/>
    <w:link w:val="Heading2"/>
    <w:uiPriority w:val="9"/>
    <w:rsid w:val="00C36761"/>
    <w:rPr>
      <w:rFonts w:ascii="Arial" w:hAnsi="Arial" w:cs="Arial"/>
      <w:bCs/>
      <w:color w:val="69AAC1"/>
      <w:sz w:val="36"/>
      <w:szCs w:val="46"/>
      <w:lang w:val="en-GB"/>
    </w:rPr>
  </w:style>
  <w:style w:type="character" w:customStyle="1" w:styleId="Heading3Char">
    <w:name w:val="Heading 3 Char"/>
    <w:basedOn w:val="DefaultParagraphFont"/>
    <w:link w:val="Heading3"/>
    <w:uiPriority w:val="9"/>
    <w:rsid w:val="00C36761"/>
    <w:rPr>
      <w:rFonts w:ascii="Arial" w:hAnsi="Arial" w:cs="Arial"/>
      <w:bCs/>
      <w:color w:val="69AAC1"/>
      <w:sz w:val="32"/>
      <w:szCs w:val="4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Hommelhoff</cp:lastModifiedBy>
  <cp:revision>5</cp:revision>
  <dcterms:created xsi:type="dcterms:W3CDTF">2021-07-13T05:06:00Z</dcterms:created>
  <dcterms:modified xsi:type="dcterms:W3CDTF">2021-07-13T05:11:00Z</dcterms:modified>
</cp:coreProperties>
</file>